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CAC" w:rsidRDefault="00DF7CAC">
      <w:pPr>
        <w:jc w:val="center"/>
        <w:rPr>
          <w:rFonts w:ascii="Century Gothic" w:hAnsi="Century Gothic" w:cs="Century Gothic"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3pt;margin-top:-63pt;width:64.5pt;height:64.5pt;z-index:-251658240" filled="t">
            <v:imagedata r:id="rId6" o:title=""/>
            <o:lock v:ext="edit" aspectratio="f"/>
          </v:shape>
          <o:OLEObject Type="Embed" ProgID="StaticMetafile" ShapeID="_x0000_s1026" DrawAspect="Content" ObjectID="_1542524336" r:id="rId7"/>
        </w:pict>
      </w:r>
      <w:r>
        <w:rPr>
          <w:noProof/>
        </w:rPr>
        <w:pict>
          <v:shape id="_x0000_s1027" type="#_x0000_t75" style="position:absolute;left:0;text-align:left;margin-left:-9pt;margin-top:-63pt;width:63pt;height:64.5pt;z-index:-251659264" filled="t">
            <v:imagedata r:id="rId8" o:title=""/>
            <o:lock v:ext="edit" aspectratio="f"/>
          </v:shape>
          <o:OLEObject Type="Embed" ProgID="StaticMetafile" ShapeID="_x0000_s1027" DrawAspect="Content" ObjectID="_1542524337" r:id="rId9"/>
        </w:pict>
      </w:r>
    </w:p>
    <w:p w:rsidR="00DF7CAC" w:rsidRDefault="00DF7CAC">
      <w:pPr>
        <w:jc w:val="center"/>
        <w:rPr>
          <w:rFonts w:ascii="Century Gothic" w:hAnsi="Century Gothic" w:cs="Century Gothic"/>
          <w:b/>
        </w:rPr>
      </w:pPr>
    </w:p>
    <w:p w:rsidR="00DF7CAC" w:rsidRDefault="00DF7CAC">
      <w:pPr>
        <w:jc w:val="center"/>
        <w:rPr>
          <w:rFonts w:ascii="Century Gothic" w:hAnsi="Century Gothic" w:cs="Century Gothic"/>
          <w:b/>
        </w:rPr>
      </w:pPr>
    </w:p>
    <w:p w:rsidR="00DF7CAC" w:rsidRDefault="00DF7CAC">
      <w:pPr>
        <w:jc w:val="center"/>
        <w:rPr>
          <w:rFonts w:ascii="Century Gothic" w:hAnsi="Century Gothic" w:cs="Century Gothic"/>
          <w:b/>
        </w:rPr>
      </w:pPr>
    </w:p>
    <w:p w:rsidR="00DF7CAC" w:rsidRDefault="00DF7CAC">
      <w:pPr>
        <w:jc w:val="center"/>
        <w:rPr>
          <w:rFonts w:ascii="Century Gothic" w:hAnsi="Century Gothic" w:cs="Century Gothic"/>
          <w:b/>
        </w:rPr>
      </w:pPr>
      <w:r>
        <w:rPr>
          <w:rFonts w:ascii="Century Gothic" w:hAnsi="Century Gothic" w:cs="Century Gothic"/>
          <w:b/>
        </w:rPr>
        <w:t>SCHEDA</w:t>
      </w:r>
    </w:p>
    <w:p w:rsidR="00DF7CAC" w:rsidRDefault="00DF7CAC">
      <w:pPr>
        <w:jc w:val="center"/>
        <w:rPr>
          <w:rFonts w:ascii="Century Gothic" w:hAnsi="Century Gothic" w:cs="Century Gothic"/>
          <w:sz w:val="36"/>
          <w:u w:val="single"/>
        </w:rPr>
      </w:pPr>
      <w:r>
        <w:rPr>
          <w:rFonts w:ascii="Century Gothic" w:hAnsi="Century Gothic" w:cs="Century Gothic"/>
          <w:b/>
          <w:sz w:val="36"/>
          <w:u w:val="single"/>
        </w:rPr>
        <w:t>Educazione Istruzione Formazione 2016</w:t>
      </w:r>
    </w:p>
    <w:p w:rsidR="00DF7CAC" w:rsidRDefault="00DF7CAC">
      <w:pPr>
        <w:rPr>
          <w:rFonts w:ascii="Century Gothic" w:hAnsi="Century Gothic" w:cs="Century Gothic"/>
        </w:rPr>
      </w:pPr>
    </w:p>
    <w:p w:rsidR="00DF7CAC" w:rsidRDefault="00DF7CAC">
      <w:pPr>
        <w:rPr>
          <w:rFonts w:ascii="Century Gothic" w:hAnsi="Century Gothic" w:cs="Century Gothic"/>
        </w:rPr>
      </w:pPr>
    </w:p>
    <w:p w:rsidR="00DF7CAC" w:rsidRDefault="00DF7CAC">
      <w:pPr>
        <w:rPr>
          <w:rFonts w:ascii="Century Gothic" w:hAnsi="Century Gothic" w:cs="Century Gothic"/>
        </w:rPr>
      </w:pPr>
    </w:p>
    <w:p w:rsidR="00DF7CAC" w:rsidRDefault="00DF7CAC">
      <w:pPr>
        <w:rPr>
          <w:rFonts w:ascii="Century Gothic" w:hAnsi="Century Gothic" w:cs="Century Gothic"/>
        </w:rPr>
      </w:pPr>
    </w:p>
    <w:p w:rsidR="00DF7CAC" w:rsidRDefault="00DF7CA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PROGETTO:</w:t>
      </w:r>
    </w:p>
    <w:p w:rsidR="00DF7CAC" w:rsidRDefault="00DF7CA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Aggiungi un posto al banco. Anno secondo.</w:t>
      </w:r>
    </w:p>
    <w:p w:rsidR="00DF7CAC" w:rsidRDefault="00DF7CAC">
      <w:pPr>
        <w:rPr>
          <w:rFonts w:ascii="Century Gothic" w:hAnsi="Century Gothic" w:cs="Century Gothic"/>
        </w:rPr>
      </w:pPr>
    </w:p>
    <w:p w:rsidR="00DF7CAC" w:rsidRDefault="00DF7CAC">
      <w:pPr>
        <w:rPr>
          <w:rFonts w:ascii="Century Gothic" w:hAnsi="Century Gothic" w:cs="Century Gothic"/>
        </w:rPr>
      </w:pPr>
    </w:p>
    <w:p w:rsidR="00DF7CAC" w:rsidRDefault="00DF7CA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ORGANIZZAZIONE: </w:t>
      </w:r>
    </w:p>
    <w:p w:rsidR="00DF7CAC" w:rsidRDefault="00DF7CA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Centro d'ascolto Caritas, Verbania</w:t>
      </w:r>
    </w:p>
    <w:p w:rsidR="00DF7CAC" w:rsidRDefault="00DF7CAC">
      <w:pPr>
        <w:rPr>
          <w:rFonts w:ascii="Century Gothic" w:hAnsi="Century Gothic" w:cs="Century Gothic"/>
        </w:rPr>
      </w:pPr>
    </w:p>
    <w:p w:rsidR="00DF7CAC" w:rsidRDefault="00DF7CAC">
      <w:pPr>
        <w:rPr>
          <w:rFonts w:ascii="Century Gothic" w:hAnsi="Century Gothic" w:cs="Century Gothic"/>
        </w:rPr>
      </w:pPr>
    </w:p>
    <w:p w:rsidR="00DF7CAC" w:rsidRDefault="00DF7CAC">
      <w:pPr>
        <w:rPr>
          <w:rFonts w:ascii="Century Gothic" w:hAnsi="Century Gothic" w:cs="Century Gothic"/>
        </w:rPr>
      </w:pPr>
    </w:p>
    <w:p w:rsidR="00DF7CAC" w:rsidRDefault="00DF7CA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SETTORE: </w:t>
      </w:r>
    </w:p>
    <w:p w:rsidR="00DF7CAC" w:rsidRDefault="00DF7CA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Educazione</w:t>
      </w:r>
    </w:p>
    <w:p w:rsidR="00DF7CAC" w:rsidRDefault="00DF7CAC">
      <w:pPr>
        <w:rPr>
          <w:rFonts w:ascii="Times New Roman" w:hAnsi="Times New Roman"/>
          <w:sz w:val="24"/>
        </w:rPr>
      </w:pPr>
    </w:p>
    <w:p w:rsidR="00DF7CAC" w:rsidRDefault="00DF7CAC">
      <w:pPr>
        <w:rPr>
          <w:rFonts w:ascii="Times New Roman" w:hAnsi="Times New Roman"/>
          <w:sz w:val="24"/>
        </w:rPr>
      </w:pPr>
    </w:p>
    <w:p w:rsidR="00DF7CAC" w:rsidRDefault="00DF7CAC">
      <w:pPr>
        <w:rPr>
          <w:rFonts w:ascii="Times New Roman" w:hAnsi="Times New Roman"/>
          <w:sz w:val="24"/>
        </w:rPr>
      </w:pPr>
    </w:p>
    <w:p w:rsidR="00DF7CAC" w:rsidRDefault="00DF7CA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ABSTRACT DEL PROGETTO:</w:t>
      </w:r>
    </w:p>
    <w:p w:rsidR="00DF7CAC" w:rsidRDefault="00DF7C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Il progetto viene presentato a favore di una fascia sociale debole con alle spalle una situazione famigliare disagiata. I bambini della scuola dell'infanzia e della scuola primaria saranno coinvolti nel laboratorio di gioco psicocorporeo e potranno usufruire della continuazione del servizio mensa. Circa 20 bambini. Due interventi: continuazione del srvizio mensa a favore di una decina di bambini della scuola dell'obbligo che, in assenza di un'adeguata presenza famigliare, a supporto dell'attività "dopo scuola" da svolgersi 2 pomeriggi settimanli, della durata di 2 ore per gruppo, per un totale di 4 ore a pomeriggio; prosecuzione del laboratorio di gioco psicocorporeo per bambini della scuola dell'infanzia e primaria, con problemi relazionali, condotto da un operatore specializzato, presso l'Oratorio don Bosco, un pomeriggio la settimana per 3 ore, per 25 settimane. </w:t>
      </w:r>
    </w:p>
    <w:p w:rsidR="00DF7CAC" w:rsidRDefault="00DF7CAC">
      <w:pPr>
        <w:jc w:val="both"/>
        <w:rPr>
          <w:rFonts w:ascii="Times New Roman" w:hAnsi="Times New Roman"/>
          <w:sz w:val="24"/>
        </w:rPr>
      </w:pPr>
    </w:p>
    <w:p w:rsidR="00DF7CAC" w:rsidRDefault="00DF7CA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CONTATTI:</w:t>
      </w:r>
    </w:p>
    <w:p w:rsidR="00DF7CAC" w:rsidRDefault="00DF7CA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Telefono:</w:t>
      </w:r>
      <w:r>
        <w:rPr>
          <w:rFonts w:ascii="robotoregular" w:hAnsi="robotoregular" w:cs="robotoregular"/>
          <w:color w:val="000000"/>
          <w:sz w:val="21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0323.557404</w:t>
      </w:r>
    </w:p>
    <w:p w:rsidR="00DF7CAC" w:rsidRDefault="00DF7CAC">
      <w:pPr>
        <w:rPr>
          <w:rFonts w:ascii="Times New Roman" w:hAnsi="Times New Roman"/>
          <w:color w:val="0A0A0A"/>
          <w:sz w:val="24"/>
          <w:shd w:val="clear" w:color="auto" w:fill="FFFFFF"/>
        </w:rPr>
      </w:pPr>
    </w:p>
    <w:p w:rsidR="00DF7CAC" w:rsidRDefault="00DF7CAC">
      <w:pPr>
        <w:rPr>
          <w:rFonts w:ascii="Times" w:hAnsi="Times" w:cs="Times"/>
          <w:sz w:val="20"/>
        </w:rPr>
      </w:pPr>
    </w:p>
    <w:p w:rsidR="00DF7CAC" w:rsidRDefault="00DF7CAC">
      <w:pPr>
        <w:rPr>
          <w:rFonts w:ascii="Times New Roman" w:hAnsi="Times New Roman"/>
          <w:sz w:val="24"/>
        </w:rPr>
      </w:pPr>
    </w:p>
    <w:p w:rsidR="00DF7CAC" w:rsidRDefault="00DF7CAC">
      <w:pPr>
        <w:rPr>
          <w:rFonts w:ascii="Times New Roman" w:hAnsi="Times New Roman"/>
          <w:sz w:val="24"/>
        </w:rPr>
      </w:pPr>
    </w:p>
    <w:p w:rsidR="00DF7CAC" w:rsidRDefault="00DF7CAC">
      <w:pPr>
        <w:rPr>
          <w:rFonts w:ascii="Times New Roman" w:hAnsi="Times New Roman"/>
          <w:sz w:val="24"/>
        </w:rPr>
      </w:pPr>
    </w:p>
    <w:p w:rsidR="00DF7CAC" w:rsidRDefault="00DF7CAC">
      <w:pPr>
        <w:rPr>
          <w:rFonts w:ascii="Times New Roman" w:hAnsi="Times New Roman"/>
          <w:sz w:val="24"/>
        </w:rPr>
      </w:pPr>
    </w:p>
    <w:p w:rsidR="00DF7CAC" w:rsidRDefault="00DF7CAC">
      <w:pPr>
        <w:jc w:val="center"/>
        <w:rPr>
          <w:rFonts w:ascii="Century Gothic" w:hAnsi="Century Gothic" w:cs="Century Gothic"/>
        </w:rPr>
      </w:pPr>
    </w:p>
    <w:sectPr w:rsidR="00DF7CAC" w:rsidSect="00C75AB3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CAC" w:rsidRDefault="00DF7CAC">
      <w:r>
        <w:separator/>
      </w:r>
    </w:p>
  </w:endnote>
  <w:endnote w:type="continuationSeparator" w:id="0">
    <w:p w:rsidR="00DF7CAC" w:rsidRDefault="00DF7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CAC" w:rsidRPr="00333F10" w:rsidRDefault="00DF7CAC" w:rsidP="00333F10">
    <w:pPr>
      <w:tabs>
        <w:tab w:val="center" w:pos="4819"/>
        <w:tab w:val="right" w:pos="9638"/>
      </w:tabs>
      <w:jc w:val="center"/>
      <w:rPr>
        <w:rFonts w:ascii="Times New Roman" w:hAnsi="Times New Roman"/>
        <w:b/>
        <w:bCs/>
        <w:i/>
        <w:iCs/>
        <w:sz w:val="24"/>
        <w:szCs w:val="24"/>
      </w:rPr>
    </w:pPr>
    <w:r w:rsidRPr="00333F10">
      <w:rPr>
        <w:rFonts w:ascii="Times New Roman" w:hAnsi="Times New Roman"/>
        <w:b/>
        <w:bCs/>
        <w:i/>
        <w:iCs/>
        <w:sz w:val="24"/>
        <w:szCs w:val="24"/>
      </w:rPr>
      <w:t>ASSOCIAZIONE ARS.UNI.VCO</w:t>
    </w:r>
  </w:p>
  <w:p w:rsidR="00DF7CAC" w:rsidRPr="00333F10" w:rsidRDefault="00DF7CAC" w:rsidP="00333F10">
    <w:pPr>
      <w:tabs>
        <w:tab w:val="center" w:pos="4819"/>
        <w:tab w:val="right" w:pos="9360"/>
        <w:tab w:val="right" w:pos="9638"/>
      </w:tabs>
      <w:ind w:left="900" w:right="278"/>
      <w:jc w:val="center"/>
      <w:rPr>
        <w:rFonts w:ascii="Times New Roman" w:hAnsi="Times New Roman"/>
        <w:sz w:val="24"/>
        <w:szCs w:val="24"/>
      </w:rPr>
    </w:pPr>
    <w:r w:rsidRPr="00333F10">
      <w:rPr>
        <w:rFonts w:ascii="Times New Roman" w:hAnsi="Times New Roman"/>
        <w:sz w:val="24"/>
        <w:szCs w:val="24"/>
      </w:rPr>
      <w:t xml:space="preserve">Via Rosmini, 24 – 28845 – Domodossola (VB) – Tel. 0324.482.548 - Mail: </w:t>
    </w:r>
    <w:hyperlink r:id="rId1" w:history="1">
      <w:r w:rsidRPr="00333F10">
        <w:rPr>
          <w:rFonts w:ascii="Times New Roman" w:hAnsi="Times New Roman"/>
          <w:color w:val="0000FF"/>
          <w:sz w:val="24"/>
          <w:szCs w:val="24"/>
          <w:u w:val="single"/>
        </w:rPr>
        <w:t>segreteria@univco.it</w:t>
      </w:r>
    </w:hyperlink>
    <w:r w:rsidRPr="00333F10">
      <w:rPr>
        <w:rFonts w:ascii="Times New Roman" w:hAnsi="Times New Roman"/>
        <w:sz w:val="24"/>
        <w:szCs w:val="24"/>
      </w:rPr>
      <w:t xml:space="preserve"> </w:t>
    </w:r>
  </w:p>
  <w:p w:rsidR="00DF7CAC" w:rsidRDefault="00DF7C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CAC" w:rsidRDefault="00DF7CAC">
      <w:r>
        <w:separator/>
      </w:r>
    </w:p>
  </w:footnote>
  <w:footnote w:type="continuationSeparator" w:id="0">
    <w:p w:rsidR="00DF7CAC" w:rsidRDefault="00DF7C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5155"/>
    <w:rsid w:val="00333F10"/>
    <w:rsid w:val="005545F6"/>
    <w:rsid w:val="00955155"/>
    <w:rsid w:val="00C75AB3"/>
    <w:rsid w:val="00DF7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33F1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188"/>
  </w:style>
  <w:style w:type="paragraph" w:styleId="Footer">
    <w:name w:val="footer"/>
    <w:basedOn w:val="Normal"/>
    <w:link w:val="FooterChar"/>
    <w:uiPriority w:val="99"/>
    <w:rsid w:val="00333F1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1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3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168</Words>
  <Characters>962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Segreteria</cp:lastModifiedBy>
  <cp:revision>2</cp:revision>
  <dcterms:created xsi:type="dcterms:W3CDTF">2016-12-06T09:11:00Z</dcterms:created>
  <dcterms:modified xsi:type="dcterms:W3CDTF">2016-12-06T09:12:00Z</dcterms:modified>
</cp:coreProperties>
</file>