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F60" w:rsidRDefault="00670F60" w:rsidP="009504F3">
      <w:pPr>
        <w:jc w:val="center"/>
        <w:rPr>
          <w:rFonts w:ascii="Century Gothic" w:hAnsi="Century Gothic" w:cs="Century Gothic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026" type="#_x0000_t75" alt="logo arsunivco" style="position:absolute;left:0;text-align:left;margin-left:9.95pt;margin-top:-35.55pt;width:62.25pt;height:64.2pt;z-index:-251658240;visibility:visible">
            <v:imagedata r:id="rId7" o:title=""/>
          </v:shape>
        </w:pict>
      </w:r>
      <w:r>
        <w:rPr>
          <w:noProof/>
        </w:rPr>
        <w:pict>
          <v:shape id="Immagine 4" o:spid="_x0000_s1027" type="#_x0000_t75" style="position:absolute;left:0;text-align:left;margin-left:439.7pt;margin-top:-27.55pt;width:64.25pt;height:63.75pt;z-index:-251657216;visibility:visible" wrapcoords="-251 0 -251 21346 21600 21346 21600 0 -251 0">
            <v:imagedata r:id="rId8" o:title=""/>
            <w10:wrap type="tight"/>
          </v:shape>
        </w:pict>
      </w:r>
    </w:p>
    <w:p w:rsidR="00670F60" w:rsidRDefault="00670F60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670F60" w:rsidRDefault="00670F60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670F60" w:rsidRDefault="00670F60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670F60" w:rsidRDefault="00670F60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  <w:r>
        <w:rPr>
          <w:rFonts w:ascii="Century Gothic" w:hAnsi="Century Gothic" w:cs="Century Gothic"/>
          <w:b/>
          <w:bCs/>
          <w:sz w:val="22"/>
          <w:szCs w:val="22"/>
        </w:rPr>
        <w:t>SCHEDA</w:t>
      </w:r>
    </w:p>
    <w:p w:rsidR="00670F60" w:rsidRPr="00F876FE" w:rsidRDefault="00670F60" w:rsidP="00F876FE">
      <w:pPr>
        <w:jc w:val="center"/>
        <w:rPr>
          <w:rFonts w:ascii="Century Gothic" w:hAnsi="Century Gothic" w:cs="Century Gothic"/>
          <w:sz w:val="36"/>
          <w:szCs w:val="36"/>
          <w:u w:val="single"/>
        </w:rPr>
      </w:pPr>
      <w:r>
        <w:rPr>
          <w:rFonts w:ascii="Century Gothic" w:hAnsi="Century Gothic" w:cs="Century Gothic"/>
          <w:b/>
          <w:bCs/>
          <w:sz w:val="36"/>
          <w:szCs w:val="36"/>
          <w:u w:val="single"/>
        </w:rPr>
        <w:t>Valorizzazione dei patrimoni culturali</w:t>
      </w:r>
    </w:p>
    <w:p w:rsidR="00670F60" w:rsidRDefault="00670F60" w:rsidP="00F876FE">
      <w:pPr>
        <w:rPr>
          <w:rFonts w:ascii="Century Gothic" w:hAnsi="Century Gothic" w:cs="Century Gothic"/>
          <w:sz w:val="22"/>
          <w:szCs w:val="22"/>
        </w:rPr>
      </w:pPr>
    </w:p>
    <w:p w:rsidR="00670F60" w:rsidRDefault="00670F60" w:rsidP="00F876FE">
      <w:pPr>
        <w:rPr>
          <w:rFonts w:ascii="Century Gothic" w:hAnsi="Century Gothic" w:cs="Century Gothic"/>
          <w:sz w:val="22"/>
          <w:szCs w:val="22"/>
        </w:rPr>
      </w:pPr>
    </w:p>
    <w:p w:rsidR="00670F60" w:rsidRDefault="00670F60" w:rsidP="00F876FE">
      <w:pPr>
        <w:rPr>
          <w:rFonts w:ascii="Century Gothic" w:hAnsi="Century Gothic" w:cs="Century Gothic"/>
          <w:sz w:val="22"/>
          <w:szCs w:val="22"/>
        </w:rPr>
      </w:pPr>
    </w:p>
    <w:p w:rsidR="00670F60" w:rsidRDefault="00670F60" w:rsidP="00F876FE">
      <w:pPr>
        <w:rPr>
          <w:rFonts w:ascii="Century Gothic" w:hAnsi="Century Gothic" w:cs="Century Gothic"/>
          <w:sz w:val="22"/>
          <w:szCs w:val="22"/>
        </w:rPr>
      </w:pPr>
    </w:p>
    <w:p w:rsidR="00670F60" w:rsidRDefault="00670F60" w:rsidP="00F876FE">
      <w:pPr>
        <w:rPr>
          <w:b/>
        </w:rPr>
      </w:pPr>
      <w:r w:rsidRPr="00934AC7">
        <w:rPr>
          <w:b/>
        </w:rPr>
        <w:t>PROGETTO:</w:t>
      </w:r>
    </w:p>
    <w:p w:rsidR="00670F60" w:rsidRPr="00F45732" w:rsidRDefault="00670F60" w:rsidP="00F876FE">
      <w:r>
        <w:t>Programma integrato di documentazione delle pitture rupestri preistoriche della Balma dei Cervi</w:t>
      </w:r>
    </w:p>
    <w:p w:rsidR="00670F60" w:rsidRDefault="00670F60" w:rsidP="00F876FE">
      <w:pPr>
        <w:rPr>
          <w:rFonts w:ascii="Century Gothic" w:hAnsi="Century Gothic" w:cs="Century Gothic"/>
          <w:sz w:val="22"/>
          <w:szCs w:val="22"/>
        </w:rPr>
      </w:pPr>
    </w:p>
    <w:p w:rsidR="00670F60" w:rsidRPr="00F9213B" w:rsidRDefault="00670F60" w:rsidP="00F876FE">
      <w:pPr>
        <w:rPr>
          <w:b/>
        </w:rPr>
      </w:pPr>
      <w:r w:rsidRPr="00F9213B">
        <w:rPr>
          <w:b/>
        </w:rPr>
        <w:t xml:space="preserve">ORGANIZZAZIONE: </w:t>
      </w:r>
    </w:p>
    <w:p w:rsidR="00670F60" w:rsidRPr="00F9213B" w:rsidRDefault="00670F60" w:rsidP="00F876FE">
      <w:r>
        <w:t>Comune di Crodo (VB)</w:t>
      </w:r>
    </w:p>
    <w:p w:rsidR="00670F60" w:rsidRDefault="00670F60" w:rsidP="00F876FE">
      <w:pPr>
        <w:rPr>
          <w:rFonts w:ascii="Century Gothic" w:hAnsi="Century Gothic" w:cs="Century Gothic"/>
          <w:sz w:val="22"/>
          <w:szCs w:val="22"/>
        </w:rPr>
      </w:pPr>
    </w:p>
    <w:p w:rsidR="00670F60" w:rsidRPr="00F876FE" w:rsidRDefault="00670F60" w:rsidP="00F876FE">
      <w:pPr>
        <w:rPr>
          <w:rFonts w:ascii="Century Gothic" w:hAnsi="Century Gothic" w:cs="Century Gothic"/>
          <w:sz w:val="22"/>
          <w:szCs w:val="22"/>
        </w:rPr>
      </w:pPr>
    </w:p>
    <w:p w:rsidR="00670F60" w:rsidRPr="00F9213B" w:rsidRDefault="00670F60" w:rsidP="00F876FE">
      <w:r>
        <w:rPr>
          <w:b/>
          <w:bCs/>
        </w:rPr>
        <w:t>SETTORE</w:t>
      </w:r>
      <w:r w:rsidRPr="00F9213B">
        <w:rPr>
          <w:b/>
          <w:bCs/>
        </w:rPr>
        <w:t xml:space="preserve">: </w:t>
      </w:r>
    </w:p>
    <w:p w:rsidR="00670F60" w:rsidRPr="00F9213B" w:rsidRDefault="00670F60" w:rsidP="00F876FE">
      <w:r>
        <w:t>Arte, attività e beni culturali</w:t>
      </w:r>
    </w:p>
    <w:p w:rsidR="00670F60" w:rsidRDefault="00670F60" w:rsidP="00F876FE"/>
    <w:p w:rsidR="00670F60" w:rsidRPr="00F9213B" w:rsidRDefault="00670F60" w:rsidP="00F876FE"/>
    <w:p w:rsidR="00670F60" w:rsidRPr="00F9213B" w:rsidRDefault="00670F60" w:rsidP="00F876FE">
      <w:r w:rsidRPr="00F9213B">
        <w:rPr>
          <w:b/>
          <w:bCs/>
        </w:rPr>
        <w:t>ABSTRACT DEL PROGETTO</w:t>
      </w:r>
      <w:r>
        <w:rPr>
          <w:b/>
          <w:bCs/>
        </w:rPr>
        <w:t>:</w:t>
      </w:r>
    </w:p>
    <w:p w:rsidR="00670F60" w:rsidRPr="00523ECA" w:rsidRDefault="00670F60" w:rsidP="00523ECA">
      <w:pPr>
        <w:jc w:val="both"/>
      </w:pPr>
      <w:r w:rsidRPr="00523ECA">
        <w:t xml:space="preserve">Il comune di Crodo </w:t>
      </w:r>
      <w:r>
        <w:t>ha creato</w:t>
      </w:r>
      <w:r w:rsidRPr="00523ECA">
        <w:t xml:space="preserve"> un progetto per far conoscere la </w:t>
      </w:r>
      <w:r w:rsidRPr="00523ECA">
        <w:rPr>
          <w:b/>
          <w:bCs/>
        </w:rPr>
        <w:t>Balma dei cervi</w:t>
      </w:r>
      <w:r w:rsidRPr="00523ECA">
        <w:t xml:space="preserve">, un sito archeologico in valle Antigorio con pitture rupestri preistoriche. </w:t>
      </w:r>
      <w:r>
        <w:t xml:space="preserve">A </w:t>
      </w:r>
      <w:r w:rsidRPr="00523ECA">
        <w:t xml:space="preserve">scoprire il grande valore del sito, alcuni anni </w:t>
      </w:r>
      <w:r>
        <w:t xml:space="preserve">fa, </w:t>
      </w:r>
      <w:r w:rsidRPr="00523ECA">
        <w:t>furono due studiosi del gruppo archeologico di Mergozzo. Il luogo, però, era stato precedentemente individuato da alcuni cacciatori. Sulla roccia sono conservate </w:t>
      </w:r>
      <w:r w:rsidRPr="00523ECA">
        <w:rPr>
          <w:b/>
          <w:bCs/>
        </w:rPr>
        <w:t>pitture rupestri che si estendono per circa sei metri: 37 figure dipinte in rosso,</w:t>
      </w:r>
      <w:r w:rsidRPr="00523ECA">
        <w:t> che ritraggono esseri umani in movimento. Le immagini sono protette da una balma, una lastra di pietra rivolta verso l’interno.  </w:t>
      </w:r>
    </w:p>
    <w:p w:rsidR="00670F60" w:rsidRPr="00523ECA" w:rsidRDefault="00670F60" w:rsidP="00523ECA">
      <w:pPr>
        <w:jc w:val="both"/>
      </w:pPr>
      <w:r w:rsidRPr="00523ECA">
        <w:t>Il pro</w:t>
      </w:r>
      <w:r>
        <w:t xml:space="preserve">getto </w:t>
      </w:r>
      <w:r w:rsidRPr="00523ECA">
        <w:t>prevede la realizzazione di stampe, pannelli, fotografie. Quindi, la preparazione di una relazione scientifica, con schedatura totale del sito. Infine la promozione, sul web e con le scuole.  </w:t>
      </w:r>
    </w:p>
    <w:p w:rsidR="00670F60" w:rsidRDefault="00670F60" w:rsidP="00523ECA">
      <w:r w:rsidRPr="00FF7A1C">
        <w:br/>
      </w:r>
    </w:p>
    <w:p w:rsidR="00670F60" w:rsidRDefault="00670F60" w:rsidP="00F876FE">
      <w:pPr>
        <w:rPr>
          <w:b/>
        </w:rPr>
      </w:pPr>
      <w:r w:rsidRPr="00F9213B">
        <w:rPr>
          <w:b/>
        </w:rPr>
        <w:t>CONTATTI:</w:t>
      </w:r>
    </w:p>
    <w:p w:rsidR="00670F60" w:rsidRDefault="00670F60" w:rsidP="00CF79AA">
      <w:pPr>
        <w:rPr>
          <w:color w:val="222222"/>
          <w:shd w:val="clear" w:color="auto" w:fill="FFFFFF"/>
        </w:rPr>
      </w:pPr>
      <w:r w:rsidRPr="00523ECA">
        <w:rPr>
          <w:color w:val="222222"/>
          <w:shd w:val="clear" w:color="auto" w:fill="FFFFFF"/>
        </w:rPr>
        <w:t>Via Pellanda, 56, 28862 Crodo VB</w:t>
      </w:r>
    </w:p>
    <w:p w:rsidR="00670F60" w:rsidRPr="00DA4DA1" w:rsidRDefault="00670F60" w:rsidP="00CF79AA">
      <w:r w:rsidRPr="00A83684">
        <w:t>Telefono:</w:t>
      </w:r>
      <w:bookmarkStart w:id="0" w:name="_GoBack"/>
      <w:bookmarkEnd w:id="0"/>
      <w:r w:rsidRPr="00A83684">
        <w:rPr>
          <w:color w:val="000000"/>
          <w:shd w:val="clear" w:color="auto" w:fill="FFFFFF"/>
          <w:lang w:eastAsia="en-US"/>
        </w:rPr>
        <w:t xml:space="preserve"> </w:t>
      </w:r>
      <w:r w:rsidRPr="00523ECA">
        <w:rPr>
          <w:color w:val="000000"/>
          <w:shd w:val="clear" w:color="auto" w:fill="FFFFFF"/>
          <w:lang w:eastAsia="en-US"/>
        </w:rPr>
        <w:t>0324 61003</w:t>
      </w:r>
    </w:p>
    <w:p w:rsidR="00670F60" w:rsidRPr="00DA4DA1" w:rsidRDefault="00670F60" w:rsidP="00C67D9A">
      <w:pPr>
        <w:rPr>
          <w:color w:val="0A0A0A"/>
          <w:shd w:val="clear" w:color="auto" w:fill="FFFFFF"/>
          <w:lang w:eastAsia="en-US"/>
        </w:rPr>
      </w:pPr>
    </w:p>
    <w:p w:rsidR="00670F60" w:rsidRPr="00DA4DA1" w:rsidRDefault="00670F60" w:rsidP="00DE2C97">
      <w:pPr>
        <w:rPr>
          <w:rFonts w:ascii="Times" w:hAnsi="Times"/>
          <w:sz w:val="20"/>
          <w:szCs w:val="20"/>
          <w:lang w:eastAsia="en-US"/>
        </w:rPr>
      </w:pPr>
    </w:p>
    <w:p w:rsidR="00670F60" w:rsidRPr="00DA4DA1" w:rsidRDefault="00670F60" w:rsidP="00F876FE"/>
    <w:p w:rsidR="00670F60" w:rsidRPr="00DA4DA1" w:rsidRDefault="00670F60" w:rsidP="00F876FE">
      <w:pPr>
        <w:jc w:val="center"/>
        <w:rPr>
          <w:rFonts w:ascii="Century Gothic" w:hAnsi="Century Gothic" w:cs="Century Gothic"/>
          <w:sz w:val="22"/>
          <w:szCs w:val="22"/>
        </w:rPr>
      </w:pPr>
    </w:p>
    <w:sectPr w:rsidR="00670F60" w:rsidRPr="00DA4DA1" w:rsidSect="001019F6"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F60" w:rsidRDefault="00670F60">
      <w:r>
        <w:separator/>
      </w:r>
    </w:p>
  </w:endnote>
  <w:endnote w:type="continuationSeparator" w:id="0">
    <w:p w:rsidR="00670F60" w:rsidRDefault="00670F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F60" w:rsidRDefault="00670F60" w:rsidP="00A901EE">
    <w:pPr>
      <w:pStyle w:val="Footer"/>
      <w:jc w:val="center"/>
      <w:rPr>
        <w:b/>
        <w:bCs/>
        <w:i/>
        <w:iCs/>
      </w:rPr>
    </w:pPr>
    <w:r>
      <w:rPr>
        <w:b/>
        <w:bCs/>
        <w:i/>
        <w:iCs/>
      </w:rPr>
      <w:t>ASSOCIAZIONE ARS.UNI.VCO</w:t>
    </w:r>
  </w:p>
  <w:p w:rsidR="00670F60" w:rsidRDefault="00670F60" w:rsidP="00A901EE">
    <w:pPr>
      <w:pStyle w:val="Footer"/>
      <w:tabs>
        <w:tab w:val="right" w:pos="9360"/>
      </w:tabs>
      <w:ind w:left="900" w:right="278"/>
      <w:jc w:val="center"/>
    </w:pPr>
    <w:r>
      <w:t xml:space="preserve">Via Rosmini, 24 – 28845 – Domodossola (VB) – Tel. 0324.482.548 - Mail: </w:t>
    </w:r>
    <w:hyperlink r:id="rId1" w:history="1">
      <w:r>
        <w:rPr>
          <w:rStyle w:val="Hyperlink"/>
        </w:rPr>
        <w:t>segreteria@univco.it</w:t>
      </w:r>
    </w:hyperlink>
    <w:r>
      <w:t xml:space="preserve"> </w:t>
    </w:r>
  </w:p>
  <w:p w:rsidR="00670F60" w:rsidRDefault="00670F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F60" w:rsidRDefault="00670F60">
      <w:r>
        <w:separator/>
      </w:r>
    </w:p>
  </w:footnote>
  <w:footnote w:type="continuationSeparator" w:id="0">
    <w:p w:rsidR="00670F60" w:rsidRDefault="00670F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359E4"/>
    <w:multiLevelType w:val="multilevel"/>
    <w:tmpl w:val="75E4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E76336"/>
    <w:multiLevelType w:val="hybridMultilevel"/>
    <w:tmpl w:val="9E3CFF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B56149"/>
    <w:multiLevelType w:val="multilevel"/>
    <w:tmpl w:val="0210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735BE0"/>
    <w:multiLevelType w:val="multilevel"/>
    <w:tmpl w:val="E9E0C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D9745E"/>
    <w:multiLevelType w:val="multilevel"/>
    <w:tmpl w:val="FDFC4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270231"/>
    <w:multiLevelType w:val="multilevel"/>
    <w:tmpl w:val="7E12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F76DCB"/>
    <w:multiLevelType w:val="hybridMultilevel"/>
    <w:tmpl w:val="A846FB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127C73"/>
    <w:multiLevelType w:val="multilevel"/>
    <w:tmpl w:val="2F005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E94641"/>
    <w:multiLevelType w:val="multilevel"/>
    <w:tmpl w:val="DCF42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8A6D86"/>
    <w:multiLevelType w:val="multilevel"/>
    <w:tmpl w:val="104C8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941614"/>
    <w:multiLevelType w:val="hybridMultilevel"/>
    <w:tmpl w:val="6F86D2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7D01BD"/>
    <w:multiLevelType w:val="multilevel"/>
    <w:tmpl w:val="C92E9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11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5F0E"/>
    <w:rsid w:val="00042DDC"/>
    <w:rsid w:val="00044EA2"/>
    <w:rsid w:val="00051D11"/>
    <w:rsid w:val="00055C8B"/>
    <w:rsid w:val="00070350"/>
    <w:rsid w:val="00070D3C"/>
    <w:rsid w:val="00085170"/>
    <w:rsid w:val="00092FB0"/>
    <w:rsid w:val="000968A9"/>
    <w:rsid w:val="000C1476"/>
    <w:rsid w:val="000D7496"/>
    <w:rsid w:val="000E2D02"/>
    <w:rsid w:val="000F0FA2"/>
    <w:rsid w:val="001019F6"/>
    <w:rsid w:val="00103727"/>
    <w:rsid w:val="00124ED2"/>
    <w:rsid w:val="001566C4"/>
    <w:rsid w:val="00173790"/>
    <w:rsid w:val="00181BD8"/>
    <w:rsid w:val="00183D5C"/>
    <w:rsid w:val="001A4C31"/>
    <w:rsid w:val="001B7CB1"/>
    <w:rsid w:val="001C47AD"/>
    <w:rsid w:val="001E126D"/>
    <w:rsid w:val="001F6193"/>
    <w:rsid w:val="00204663"/>
    <w:rsid w:val="002315E9"/>
    <w:rsid w:val="0023345F"/>
    <w:rsid w:val="00234088"/>
    <w:rsid w:val="0023456B"/>
    <w:rsid w:val="00282821"/>
    <w:rsid w:val="00285CC8"/>
    <w:rsid w:val="002A047B"/>
    <w:rsid w:val="002B2CD0"/>
    <w:rsid w:val="00303184"/>
    <w:rsid w:val="00337104"/>
    <w:rsid w:val="00377048"/>
    <w:rsid w:val="00390742"/>
    <w:rsid w:val="00392A88"/>
    <w:rsid w:val="00394CF0"/>
    <w:rsid w:val="003A67C0"/>
    <w:rsid w:val="003B7174"/>
    <w:rsid w:val="003D3E2F"/>
    <w:rsid w:val="003F6EF5"/>
    <w:rsid w:val="004009DA"/>
    <w:rsid w:val="0040117A"/>
    <w:rsid w:val="00401E20"/>
    <w:rsid w:val="00405ECD"/>
    <w:rsid w:val="00425B74"/>
    <w:rsid w:val="004372A4"/>
    <w:rsid w:val="00450C24"/>
    <w:rsid w:val="00483A2A"/>
    <w:rsid w:val="004877F7"/>
    <w:rsid w:val="00487A80"/>
    <w:rsid w:val="0049266E"/>
    <w:rsid w:val="004C6A16"/>
    <w:rsid w:val="004E6C04"/>
    <w:rsid w:val="004F0935"/>
    <w:rsid w:val="0050143F"/>
    <w:rsid w:val="00523ECA"/>
    <w:rsid w:val="00536CB9"/>
    <w:rsid w:val="0055090A"/>
    <w:rsid w:val="0057055D"/>
    <w:rsid w:val="005918A6"/>
    <w:rsid w:val="005A79C6"/>
    <w:rsid w:val="005B2FF3"/>
    <w:rsid w:val="005C4700"/>
    <w:rsid w:val="005C4F4E"/>
    <w:rsid w:val="005C7F84"/>
    <w:rsid w:val="005D0E35"/>
    <w:rsid w:val="00605C5D"/>
    <w:rsid w:val="00610023"/>
    <w:rsid w:val="00670D05"/>
    <w:rsid w:val="00670F60"/>
    <w:rsid w:val="006758C1"/>
    <w:rsid w:val="00680698"/>
    <w:rsid w:val="006A72B6"/>
    <w:rsid w:val="006B475F"/>
    <w:rsid w:val="006E19B7"/>
    <w:rsid w:val="00701500"/>
    <w:rsid w:val="007114F2"/>
    <w:rsid w:val="00730794"/>
    <w:rsid w:val="007342BF"/>
    <w:rsid w:val="007366A2"/>
    <w:rsid w:val="0076537D"/>
    <w:rsid w:val="007702E2"/>
    <w:rsid w:val="007A2DD8"/>
    <w:rsid w:val="007A481C"/>
    <w:rsid w:val="007B0B13"/>
    <w:rsid w:val="007B174D"/>
    <w:rsid w:val="007D30AF"/>
    <w:rsid w:val="007D6890"/>
    <w:rsid w:val="007D7C61"/>
    <w:rsid w:val="007F53DE"/>
    <w:rsid w:val="00820401"/>
    <w:rsid w:val="0087009F"/>
    <w:rsid w:val="008741F7"/>
    <w:rsid w:val="008868EB"/>
    <w:rsid w:val="00892B51"/>
    <w:rsid w:val="008B3ED2"/>
    <w:rsid w:val="008C1C15"/>
    <w:rsid w:val="008C4120"/>
    <w:rsid w:val="008C5B15"/>
    <w:rsid w:val="008D5D76"/>
    <w:rsid w:val="0090311A"/>
    <w:rsid w:val="009240C0"/>
    <w:rsid w:val="00934AC7"/>
    <w:rsid w:val="009504F3"/>
    <w:rsid w:val="00954740"/>
    <w:rsid w:val="00971B55"/>
    <w:rsid w:val="00986518"/>
    <w:rsid w:val="009B765F"/>
    <w:rsid w:val="009C4A6A"/>
    <w:rsid w:val="009D3464"/>
    <w:rsid w:val="009E2C63"/>
    <w:rsid w:val="009F665F"/>
    <w:rsid w:val="00A0627A"/>
    <w:rsid w:val="00A1160C"/>
    <w:rsid w:val="00A17663"/>
    <w:rsid w:val="00A2483E"/>
    <w:rsid w:val="00A35193"/>
    <w:rsid w:val="00A35F0E"/>
    <w:rsid w:val="00A43197"/>
    <w:rsid w:val="00A55B8B"/>
    <w:rsid w:val="00A649FA"/>
    <w:rsid w:val="00A83684"/>
    <w:rsid w:val="00A860FC"/>
    <w:rsid w:val="00A8701C"/>
    <w:rsid w:val="00A901EE"/>
    <w:rsid w:val="00A9048C"/>
    <w:rsid w:val="00A91DBC"/>
    <w:rsid w:val="00AA2C2F"/>
    <w:rsid w:val="00AA4D72"/>
    <w:rsid w:val="00AB6DEB"/>
    <w:rsid w:val="00AC07D6"/>
    <w:rsid w:val="00AE07BC"/>
    <w:rsid w:val="00AF030E"/>
    <w:rsid w:val="00B002F3"/>
    <w:rsid w:val="00B30D37"/>
    <w:rsid w:val="00B74B1D"/>
    <w:rsid w:val="00B769F9"/>
    <w:rsid w:val="00B852A0"/>
    <w:rsid w:val="00B9317F"/>
    <w:rsid w:val="00B97124"/>
    <w:rsid w:val="00BB242D"/>
    <w:rsid w:val="00BB5053"/>
    <w:rsid w:val="00BB5559"/>
    <w:rsid w:val="00BC6EFF"/>
    <w:rsid w:val="00BD02EF"/>
    <w:rsid w:val="00BF7CE3"/>
    <w:rsid w:val="00C53F78"/>
    <w:rsid w:val="00C663CB"/>
    <w:rsid w:val="00C6736A"/>
    <w:rsid w:val="00C67D9A"/>
    <w:rsid w:val="00C839CE"/>
    <w:rsid w:val="00C9162A"/>
    <w:rsid w:val="00C91A11"/>
    <w:rsid w:val="00C96463"/>
    <w:rsid w:val="00CA009B"/>
    <w:rsid w:val="00CA616D"/>
    <w:rsid w:val="00CB2D39"/>
    <w:rsid w:val="00CB4D1D"/>
    <w:rsid w:val="00CD6021"/>
    <w:rsid w:val="00CE3B39"/>
    <w:rsid w:val="00CF6085"/>
    <w:rsid w:val="00CF79AA"/>
    <w:rsid w:val="00D034B4"/>
    <w:rsid w:val="00D05A00"/>
    <w:rsid w:val="00D23437"/>
    <w:rsid w:val="00D31B14"/>
    <w:rsid w:val="00D77280"/>
    <w:rsid w:val="00D8047D"/>
    <w:rsid w:val="00D82A67"/>
    <w:rsid w:val="00D879A1"/>
    <w:rsid w:val="00DA4DA1"/>
    <w:rsid w:val="00DE2C97"/>
    <w:rsid w:val="00DE4487"/>
    <w:rsid w:val="00DF29C1"/>
    <w:rsid w:val="00E15C18"/>
    <w:rsid w:val="00E516E3"/>
    <w:rsid w:val="00E8449F"/>
    <w:rsid w:val="00E90A3C"/>
    <w:rsid w:val="00EB2AB3"/>
    <w:rsid w:val="00EB4809"/>
    <w:rsid w:val="00F02C8D"/>
    <w:rsid w:val="00F07DB2"/>
    <w:rsid w:val="00F14A97"/>
    <w:rsid w:val="00F3276B"/>
    <w:rsid w:val="00F340AF"/>
    <w:rsid w:val="00F45732"/>
    <w:rsid w:val="00F61494"/>
    <w:rsid w:val="00F614D3"/>
    <w:rsid w:val="00F62A62"/>
    <w:rsid w:val="00F7176F"/>
    <w:rsid w:val="00F84DF3"/>
    <w:rsid w:val="00F876FE"/>
    <w:rsid w:val="00F9213B"/>
    <w:rsid w:val="00FA6CAC"/>
    <w:rsid w:val="00FC3110"/>
    <w:rsid w:val="00FC331F"/>
    <w:rsid w:val="00FD3C2F"/>
    <w:rsid w:val="00FD6A8C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DF3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B002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77048"/>
    <w:rPr>
      <w:rFonts w:ascii="Cambria" w:hAnsi="Cambria" w:cs="Cambria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CE3B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366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366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A9048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B002F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A047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77F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77F7"/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F876F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F876FE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86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86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86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univco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RSUNIVCO\MODELLO%20PRESENTAZIONE%20BAND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PRESENTAZIONE BANDI</Template>
  <TotalTime>1</TotalTime>
  <Pages>1</Pages>
  <Words>168</Words>
  <Characters>960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CulturAbility - Spazi di innovazione sociale</dc:title>
  <dc:subject/>
  <dc:creator>Elisabetta</dc:creator>
  <cp:keywords/>
  <dc:description/>
  <cp:lastModifiedBy>Segreteria</cp:lastModifiedBy>
  <cp:revision>3</cp:revision>
  <cp:lastPrinted>2015-03-09T13:17:00Z</cp:lastPrinted>
  <dcterms:created xsi:type="dcterms:W3CDTF">2016-11-04T15:17:00Z</dcterms:created>
  <dcterms:modified xsi:type="dcterms:W3CDTF">2016-12-06T09:05:00Z</dcterms:modified>
</cp:coreProperties>
</file>