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648" w:rsidRDefault="009F5648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 arsunivco" style="position:absolute;left:0;text-align:left;margin-left:9.95pt;margin-top:-35.55pt;width:62.25pt;height:64.2pt;z-index:-251658240;visibility:visible">
            <v:imagedata r:id="rId7" o:title=""/>
          </v:shape>
        </w:pict>
      </w:r>
      <w:r>
        <w:rPr>
          <w:noProof/>
        </w:rPr>
        <w:pict>
          <v:shape id="Immagine 4" o:spid="_x0000_s1027" type="#_x0000_t75" style="position:absolute;left:0;text-align:left;margin-left:439.7pt;margin-top:-27.55pt;width:64.25pt;height:63.75pt;z-index:-251657216;visibility:visible" wrapcoords="-251 0 -251 21346 21600 21346 21600 0 -251 0">
            <v:imagedata r:id="rId8" o:title=""/>
            <w10:wrap type="tight"/>
          </v:shape>
        </w:pict>
      </w:r>
    </w:p>
    <w:p w:rsidR="009F5648" w:rsidRDefault="009F5648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9F5648" w:rsidRDefault="009F5648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9F5648" w:rsidRDefault="009F5648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9F5648" w:rsidRDefault="009F5648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9F5648" w:rsidRPr="00F876FE" w:rsidRDefault="009F5648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Buone prassi di conservazione</w:t>
      </w:r>
    </w:p>
    <w:p w:rsidR="009F5648" w:rsidRDefault="009F5648" w:rsidP="00F876FE">
      <w:pPr>
        <w:rPr>
          <w:rFonts w:ascii="Century Gothic" w:hAnsi="Century Gothic" w:cs="Century Gothic"/>
          <w:sz w:val="22"/>
          <w:szCs w:val="22"/>
        </w:rPr>
      </w:pPr>
    </w:p>
    <w:p w:rsidR="009F5648" w:rsidRDefault="009F5648" w:rsidP="00F876FE">
      <w:pPr>
        <w:rPr>
          <w:rFonts w:ascii="Century Gothic" w:hAnsi="Century Gothic" w:cs="Century Gothic"/>
          <w:sz w:val="22"/>
          <w:szCs w:val="22"/>
        </w:rPr>
      </w:pPr>
    </w:p>
    <w:p w:rsidR="009F5648" w:rsidRDefault="009F5648" w:rsidP="00F876FE">
      <w:pPr>
        <w:rPr>
          <w:rFonts w:ascii="Century Gothic" w:hAnsi="Century Gothic" w:cs="Century Gothic"/>
          <w:sz w:val="22"/>
          <w:szCs w:val="22"/>
        </w:rPr>
      </w:pPr>
    </w:p>
    <w:p w:rsidR="009F5648" w:rsidRDefault="009F5648" w:rsidP="00F876FE">
      <w:pPr>
        <w:rPr>
          <w:rFonts w:ascii="Century Gothic" w:hAnsi="Century Gothic" w:cs="Century Gothic"/>
          <w:sz w:val="22"/>
          <w:szCs w:val="22"/>
        </w:rPr>
      </w:pPr>
    </w:p>
    <w:p w:rsidR="009F5648" w:rsidRDefault="009F5648" w:rsidP="00F876FE">
      <w:pPr>
        <w:rPr>
          <w:b/>
        </w:rPr>
      </w:pPr>
      <w:r w:rsidRPr="00934AC7">
        <w:rPr>
          <w:b/>
        </w:rPr>
        <w:t>PROGETTO:</w:t>
      </w:r>
    </w:p>
    <w:p w:rsidR="009F5648" w:rsidRPr="00F45732" w:rsidRDefault="009F5648" w:rsidP="00F876FE">
      <w:r>
        <w:t>I sentieri della pietra</w:t>
      </w:r>
    </w:p>
    <w:p w:rsidR="009F5648" w:rsidRDefault="009F5648" w:rsidP="00F876FE">
      <w:pPr>
        <w:rPr>
          <w:rFonts w:ascii="Century Gothic" w:hAnsi="Century Gothic" w:cs="Century Gothic"/>
          <w:sz w:val="22"/>
          <w:szCs w:val="22"/>
        </w:rPr>
      </w:pPr>
    </w:p>
    <w:p w:rsidR="009F5648" w:rsidRPr="00F9213B" w:rsidRDefault="009F5648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9F5648" w:rsidRPr="00F9213B" w:rsidRDefault="009F5648" w:rsidP="00F876FE">
      <w:r>
        <w:t>Parrocchia di S. Ambrogio, Omegna (VB)</w:t>
      </w:r>
    </w:p>
    <w:p w:rsidR="009F5648" w:rsidRDefault="009F5648" w:rsidP="00F876FE">
      <w:pPr>
        <w:rPr>
          <w:rFonts w:ascii="Century Gothic" w:hAnsi="Century Gothic" w:cs="Century Gothic"/>
          <w:sz w:val="22"/>
          <w:szCs w:val="22"/>
        </w:rPr>
      </w:pPr>
    </w:p>
    <w:p w:rsidR="009F5648" w:rsidRPr="00F876FE" w:rsidRDefault="009F5648" w:rsidP="00F876FE">
      <w:pPr>
        <w:rPr>
          <w:rFonts w:ascii="Century Gothic" w:hAnsi="Century Gothic" w:cs="Century Gothic"/>
          <w:sz w:val="22"/>
          <w:szCs w:val="22"/>
        </w:rPr>
      </w:pPr>
    </w:p>
    <w:p w:rsidR="009F5648" w:rsidRPr="00F9213B" w:rsidRDefault="009F5648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9F5648" w:rsidRPr="00F9213B" w:rsidRDefault="009F5648" w:rsidP="00F876FE">
      <w:r>
        <w:t>Arte e cultura</w:t>
      </w:r>
    </w:p>
    <w:p w:rsidR="009F5648" w:rsidRDefault="009F5648" w:rsidP="00F876FE"/>
    <w:p w:rsidR="009F5648" w:rsidRPr="00F9213B" w:rsidRDefault="009F5648" w:rsidP="00F876FE"/>
    <w:p w:rsidR="009F5648" w:rsidRPr="00F9213B" w:rsidRDefault="009F5648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9F5648" w:rsidRDefault="009F5648" w:rsidP="00C663CB">
      <w:r>
        <w:t>Il progetto è nato per creare un percorso culturale legato agli edifici religiosi della Parrocchia di S.Ambrogio.</w:t>
      </w:r>
    </w:p>
    <w:p w:rsidR="009F5648" w:rsidRPr="00C663CB" w:rsidRDefault="009F5648" w:rsidP="00A1160C">
      <w:pPr>
        <w:jc w:val="both"/>
      </w:pPr>
      <w:r w:rsidRPr="00C663CB">
        <w:t>La ”Collegiata”di Omegna, dedicata a Sant’Ambrogio, risale al 960 d. C, data confermata dall’iscrizione presente su un archetto pensile dell’abside della cappella del Rosario.</w:t>
      </w:r>
    </w:p>
    <w:p w:rsidR="009F5648" w:rsidRPr="00C663CB" w:rsidRDefault="009F5648" w:rsidP="00A1160C">
      <w:pPr>
        <w:jc w:val="both"/>
      </w:pPr>
      <w:r w:rsidRPr="00C663CB">
        <w:t>L’esterno della Collegiata è un’ intreccio di stili diversi: l’ edificio che reca un’ impronta romanica venne poi restaurato nel 1470-1480, successivamente in età barocca ed infine dopo la prima guerra mondiale.</w:t>
      </w:r>
    </w:p>
    <w:p w:rsidR="009F5648" w:rsidRPr="00C663CB" w:rsidRDefault="009F5648" w:rsidP="00A1160C">
      <w:pPr>
        <w:jc w:val="both"/>
      </w:pPr>
      <w:r w:rsidRPr="00C663CB">
        <w:t>La facciata a capanna, per forma e materiali richiama gli elementi fondamentali dell’ architettura romanica, che prediligeva forma compatte, solide e non necessariamente costituito da ricchi materiali.</w:t>
      </w:r>
    </w:p>
    <w:p w:rsidR="009F5648" w:rsidRPr="00C663CB" w:rsidRDefault="009F5648" w:rsidP="00A1160C">
      <w:pPr>
        <w:jc w:val="both"/>
      </w:pPr>
      <w:r w:rsidRPr="00C663CB">
        <w:t>Il campanile risale al XIII secolo e presenta ad ogni lato due finestre trifore a colonne slanciate ed è sormontato da una cuspide acuminata, a base piramidale.</w:t>
      </w:r>
    </w:p>
    <w:p w:rsidR="009F5648" w:rsidRDefault="009F5648" w:rsidP="00DA4DA1">
      <w:r w:rsidRPr="00FF7A1C">
        <w:br/>
      </w:r>
    </w:p>
    <w:p w:rsidR="009F5648" w:rsidRDefault="009F5648" w:rsidP="00F14A97">
      <w:pPr>
        <w:jc w:val="both"/>
      </w:pPr>
    </w:p>
    <w:p w:rsidR="009F5648" w:rsidRDefault="009F5648" w:rsidP="00F876FE">
      <w:pPr>
        <w:rPr>
          <w:b/>
        </w:rPr>
      </w:pPr>
      <w:r w:rsidRPr="00F9213B">
        <w:rPr>
          <w:b/>
        </w:rPr>
        <w:t>CONTATTI:</w:t>
      </w:r>
    </w:p>
    <w:p w:rsidR="009F5648" w:rsidRDefault="009F5648" w:rsidP="00CF79AA">
      <w:pPr>
        <w:rPr>
          <w:color w:val="222222"/>
          <w:shd w:val="clear" w:color="auto" w:fill="FFFFFF"/>
        </w:rPr>
      </w:pPr>
      <w:r w:rsidRPr="00C663CB">
        <w:rPr>
          <w:color w:val="222222"/>
          <w:shd w:val="clear" w:color="auto" w:fill="FFFFFF"/>
        </w:rPr>
        <w:t>Piazza Don Andrea Beltrami , 3328887 OMEGNA (VB)</w:t>
      </w:r>
    </w:p>
    <w:p w:rsidR="009F5648" w:rsidRPr="00DA4DA1" w:rsidRDefault="009F5648" w:rsidP="00CF79AA">
      <w:r w:rsidRPr="00DA4DA1">
        <w:t>Telefono:</w:t>
      </w:r>
      <w:bookmarkStart w:id="0" w:name="_GoBack"/>
      <w:bookmarkEnd w:id="0"/>
      <w:r w:rsidRPr="00DA4DA1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 w:rsidRPr="00C663CB">
        <w:rPr>
          <w:rFonts w:ascii="robotoregular" w:hAnsi="robotoregular"/>
          <w:color w:val="000000"/>
          <w:sz w:val="21"/>
          <w:szCs w:val="21"/>
          <w:shd w:val="clear" w:color="auto" w:fill="FFFFFF"/>
          <w:lang w:eastAsia="en-US"/>
        </w:rPr>
        <w:t>0323 61350</w:t>
      </w:r>
    </w:p>
    <w:p w:rsidR="009F5648" w:rsidRPr="00DA4DA1" w:rsidRDefault="009F5648" w:rsidP="00C67D9A">
      <w:pPr>
        <w:rPr>
          <w:color w:val="0A0A0A"/>
          <w:shd w:val="clear" w:color="auto" w:fill="FFFFFF"/>
          <w:lang w:eastAsia="en-US"/>
        </w:rPr>
      </w:pPr>
    </w:p>
    <w:p w:rsidR="009F5648" w:rsidRPr="00DA4DA1" w:rsidRDefault="009F5648" w:rsidP="00DE2C97">
      <w:pPr>
        <w:rPr>
          <w:rFonts w:ascii="Times" w:hAnsi="Times"/>
          <w:sz w:val="20"/>
          <w:szCs w:val="20"/>
          <w:lang w:eastAsia="en-US"/>
        </w:rPr>
      </w:pPr>
    </w:p>
    <w:p w:rsidR="009F5648" w:rsidRPr="00DA4DA1" w:rsidRDefault="009F5648" w:rsidP="00F876FE"/>
    <w:p w:rsidR="009F5648" w:rsidRPr="00DA4DA1" w:rsidRDefault="009F5648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9F5648" w:rsidRPr="00DA4DA1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648" w:rsidRDefault="009F5648">
      <w:r>
        <w:separator/>
      </w:r>
    </w:p>
  </w:endnote>
  <w:endnote w:type="continuationSeparator" w:id="0">
    <w:p w:rsidR="009F5648" w:rsidRDefault="009F5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648" w:rsidRDefault="009F5648" w:rsidP="00EB291B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9F5648" w:rsidRDefault="009F5648" w:rsidP="00EB291B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9F5648" w:rsidRDefault="009F56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648" w:rsidRDefault="009F5648">
      <w:r>
        <w:separator/>
      </w:r>
    </w:p>
  </w:footnote>
  <w:footnote w:type="continuationSeparator" w:id="0">
    <w:p w:rsidR="009F5648" w:rsidRDefault="009F56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42DDC"/>
    <w:rsid w:val="00044EA2"/>
    <w:rsid w:val="00051D11"/>
    <w:rsid w:val="00055C8B"/>
    <w:rsid w:val="00070350"/>
    <w:rsid w:val="00085170"/>
    <w:rsid w:val="00092FB0"/>
    <w:rsid w:val="000968A9"/>
    <w:rsid w:val="000C1476"/>
    <w:rsid w:val="000D7496"/>
    <w:rsid w:val="000E2D02"/>
    <w:rsid w:val="000F0FA2"/>
    <w:rsid w:val="001019F6"/>
    <w:rsid w:val="00103727"/>
    <w:rsid w:val="00173790"/>
    <w:rsid w:val="00181BD8"/>
    <w:rsid w:val="00183D5C"/>
    <w:rsid w:val="001C47AD"/>
    <w:rsid w:val="001E126D"/>
    <w:rsid w:val="001F6193"/>
    <w:rsid w:val="00204663"/>
    <w:rsid w:val="002315E9"/>
    <w:rsid w:val="00234088"/>
    <w:rsid w:val="0023456B"/>
    <w:rsid w:val="00282821"/>
    <w:rsid w:val="00285CC8"/>
    <w:rsid w:val="002A047B"/>
    <w:rsid w:val="002B2CD0"/>
    <w:rsid w:val="00303184"/>
    <w:rsid w:val="00337104"/>
    <w:rsid w:val="00377048"/>
    <w:rsid w:val="00392A88"/>
    <w:rsid w:val="00394361"/>
    <w:rsid w:val="00394CF0"/>
    <w:rsid w:val="003A67C0"/>
    <w:rsid w:val="003B7174"/>
    <w:rsid w:val="003D3E2F"/>
    <w:rsid w:val="003F6EF5"/>
    <w:rsid w:val="004009DA"/>
    <w:rsid w:val="0040117A"/>
    <w:rsid w:val="00401E20"/>
    <w:rsid w:val="00425B74"/>
    <w:rsid w:val="004372A4"/>
    <w:rsid w:val="00450C24"/>
    <w:rsid w:val="00483A2A"/>
    <w:rsid w:val="004877F7"/>
    <w:rsid w:val="00487A80"/>
    <w:rsid w:val="0049266E"/>
    <w:rsid w:val="004C6A16"/>
    <w:rsid w:val="004E6C04"/>
    <w:rsid w:val="004F0935"/>
    <w:rsid w:val="0050143F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5D0E35"/>
    <w:rsid w:val="00605C5D"/>
    <w:rsid w:val="00610023"/>
    <w:rsid w:val="00670D05"/>
    <w:rsid w:val="006758C1"/>
    <w:rsid w:val="00680698"/>
    <w:rsid w:val="006A72B6"/>
    <w:rsid w:val="006E19B7"/>
    <w:rsid w:val="00701500"/>
    <w:rsid w:val="007114F2"/>
    <w:rsid w:val="00730794"/>
    <w:rsid w:val="007342BF"/>
    <w:rsid w:val="007366A2"/>
    <w:rsid w:val="0076537D"/>
    <w:rsid w:val="007702E2"/>
    <w:rsid w:val="007A2DD8"/>
    <w:rsid w:val="007A4526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54740"/>
    <w:rsid w:val="00971B55"/>
    <w:rsid w:val="00986518"/>
    <w:rsid w:val="009B765F"/>
    <w:rsid w:val="009C4A6A"/>
    <w:rsid w:val="009D3464"/>
    <w:rsid w:val="009F5648"/>
    <w:rsid w:val="009F665F"/>
    <w:rsid w:val="00A0627A"/>
    <w:rsid w:val="00A1160C"/>
    <w:rsid w:val="00A17663"/>
    <w:rsid w:val="00A2483E"/>
    <w:rsid w:val="00A35193"/>
    <w:rsid w:val="00A35F0E"/>
    <w:rsid w:val="00A43197"/>
    <w:rsid w:val="00A55B8B"/>
    <w:rsid w:val="00A649FA"/>
    <w:rsid w:val="00A860FC"/>
    <w:rsid w:val="00A8701C"/>
    <w:rsid w:val="00A9048C"/>
    <w:rsid w:val="00AA2C2F"/>
    <w:rsid w:val="00AA4D72"/>
    <w:rsid w:val="00AB6DEB"/>
    <w:rsid w:val="00AC07D6"/>
    <w:rsid w:val="00AF030E"/>
    <w:rsid w:val="00B002F3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D02EF"/>
    <w:rsid w:val="00BE0B24"/>
    <w:rsid w:val="00BF7CE3"/>
    <w:rsid w:val="00C53F78"/>
    <w:rsid w:val="00C663CB"/>
    <w:rsid w:val="00C6736A"/>
    <w:rsid w:val="00C67D9A"/>
    <w:rsid w:val="00C839CE"/>
    <w:rsid w:val="00C9162A"/>
    <w:rsid w:val="00C91A11"/>
    <w:rsid w:val="00C96463"/>
    <w:rsid w:val="00CA009B"/>
    <w:rsid w:val="00CA616D"/>
    <w:rsid w:val="00CB2D39"/>
    <w:rsid w:val="00CB4D1D"/>
    <w:rsid w:val="00CD6021"/>
    <w:rsid w:val="00CE3B39"/>
    <w:rsid w:val="00CF6085"/>
    <w:rsid w:val="00CF79AA"/>
    <w:rsid w:val="00D034B4"/>
    <w:rsid w:val="00D05A00"/>
    <w:rsid w:val="00D23437"/>
    <w:rsid w:val="00D31B14"/>
    <w:rsid w:val="00D77280"/>
    <w:rsid w:val="00D82A67"/>
    <w:rsid w:val="00D879A1"/>
    <w:rsid w:val="00DA4DA1"/>
    <w:rsid w:val="00DE2C97"/>
    <w:rsid w:val="00DE4487"/>
    <w:rsid w:val="00DF29C1"/>
    <w:rsid w:val="00E15C18"/>
    <w:rsid w:val="00E516E3"/>
    <w:rsid w:val="00E8449F"/>
    <w:rsid w:val="00E90A3C"/>
    <w:rsid w:val="00EB291B"/>
    <w:rsid w:val="00EB2AB3"/>
    <w:rsid w:val="00EB4809"/>
    <w:rsid w:val="00F07DB2"/>
    <w:rsid w:val="00F14A97"/>
    <w:rsid w:val="00F3276B"/>
    <w:rsid w:val="00F340AF"/>
    <w:rsid w:val="00F45732"/>
    <w:rsid w:val="00F61494"/>
    <w:rsid w:val="00F614D3"/>
    <w:rsid w:val="00F62A62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23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3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0</TotalTime>
  <Pages>1</Pages>
  <Words>170</Words>
  <Characters>972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2016-11-04T11:11:00Z</dcterms:created>
  <dcterms:modified xsi:type="dcterms:W3CDTF">2016-12-06T09:07:00Z</dcterms:modified>
</cp:coreProperties>
</file>